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/>
      </w:pPr>
      <w:r>
        <w:rPr>
          <w:rFonts w:ascii="Arial" w:hAnsi="Arial" w:eastAsia="Songti SC"/>
          <w:color w:val="000000"/>
        </w:rPr>
        <w:t>会议整理模拟练习材料</w:t>
      </w:r>
    </w:p>
    <w:p>
      <w:r>
        <w:rPr>
          <w:rFonts w:ascii="Arial" w:hAnsi="Arial" w:eastAsia="Songti SC"/>
          <w:color w:val="000000"/>
        </w:rPr>
        <w:t>这是平台原创的模拟会议，人物、金额与安排仅用于练习。阅读带编号的原始材料，用模板整理一版纪要，再与配套参考结果逐项对照。</w:t>
      </w:r>
    </w:p>
    <w:p>
      <w:pPr>
        <w:pStyle w:val="Heading1"/>
      </w:pPr>
      <w:r>
        <w:rPr>
          <w:rFonts w:ascii="Arial" w:hAnsi="Arial" w:eastAsia="Songti SC"/>
          <w:color w:val="000000"/>
        </w:rPr>
        <w:t>原始会议材料</w:t>
      </w:r>
    </w:p>
    <w:p>
      <w:r>
        <w:rPr>
          <w:rFonts w:ascii="Arial" w:hAnsi="Arial" w:eastAsia="Songti SC"/>
          <w:color w:val="000000"/>
        </w:rPr>
        <w:t>P01  会议于2026年10月3日14:00召开。主持人林岚，参会人陈越、周宁、许禾。主题是社区手作工作坊的首场准备，目标是先把报名材料和场地条件说清楚。</w:t>
      </w:r>
    </w:p>
    <w:p>
      <w:r>
        <w:rPr>
          <w:rFonts w:ascii="Arial" w:hAnsi="Arial" w:eastAsia="Songti SC"/>
          <w:color w:val="000000"/>
        </w:rPr>
        <w:t>P02  林岚：第一场只做20个名额，活动时长90分钟，不扩大人数。报名表只收称呼和联系方式，报名资料只给活动筹备人员查看。</w:t>
      </w:r>
    </w:p>
    <w:p>
      <w:r>
        <w:rPr>
          <w:rFonts w:ascii="Arial" w:hAnsi="Arial" w:eastAsia="Songti SC"/>
          <w:color w:val="000000"/>
        </w:rPr>
        <w:t>P03  陈越：我觉得可以在10月10日发布报名信息，但主视觉还没做完，场地也没确认。周宁：场地没确认就发布，容易让报名者误解。</w:t>
      </w:r>
    </w:p>
    <w:p>
      <w:r>
        <w:rPr>
          <w:rFonts w:ascii="Arial" w:hAnsi="Arial" w:eastAsia="Songti SC"/>
          <w:color w:val="000000"/>
        </w:rPr>
        <w:t>P04  林岚：10月10日只是建议，今天不决定发布日期。陈越先在10月6日18:00前提交报名文案和主视觉初稿，主视觉中先不写具体场地。</w:t>
      </w:r>
    </w:p>
    <w:p>
      <w:r>
        <w:rPr>
          <w:rFonts w:ascii="Arial" w:hAnsi="Arial" w:eastAsia="Songti SC"/>
          <w:color w:val="000000"/>
        </w:rPr>
        <w:t>P05  周宁：我负责联系两个候选场地，10月5日12:00前给出容量、可用时段和费用，材料放在筹备文件夹。场地未确认前不开放报名。</w:t>
      </w:r>
    </w:p>
    <w:p>
      <w:r>
        <w:rPr>
          <w:rFonts w:ascii="Arial" w:hAnsi="Arial" w:eastAsia="Songti SC"/>
          <w:color w:val="000000"/>
        </w:rPr>
        <w:t>P06  许禾：物料估算2500元，目前只有一份报价，还缺第二份。林岚：总预算上限先定2000元，超过上限需要另行讨论。许禾补第二份报价，但这次没有确定补报价的期限。</w:t>
      </w:r>
    </w:p>
    <w:p>
      <w:r>
        <w:rPr>
          <w:rFonts w:ascii="Arial" w:hAnsi="Arial" w:eastAsia="Songti SC"/>
          <w:color w:val="000000"/>
        </w:rPr>
        <w:t>P07  陈越：可以请摄影师记录现场。林岚：先保留这个建议，本次不采购摄影服务，后续是否安排还没有决定。</w:t>
      </w:r>
    </w:p>
    <w:p>
      <w:r>
        <w:rPr>
          <w:rFonts w:ascii="Arial" w:hAnsi="Arial" w:eastAsia="Songti SC"/>
          <w:color w:val="000000"/>
        </w:rPr>
        <w:t>P08  林岚：报名文案由我核对，场地和预算也确认后才能开放报名。开放报名由谁操作，这次先没确定。所有人认可这些条件。</w:t>
      </w:r>
    </w:p>
    <w:p>
      <w:r>
        <w:rPr>
          <w:rFonts w:ascii="Arial" w:hAnsi="Arial" w:eastAsia="Songti SC"/>
          <w:color w:val="000000"/>
        </w:rPr>
        <w:t>P09  周宁：我的场地信息发到筹备文件夹，别先对外发。会议结束时再次确认：陈越负责文案和主视觉初稿，周宁负责两处场地信息，许禾负责补第二份报价。</w:t>
      </w:r>
    </w:p>
    <w:p>
      <w:r>
        <w:rPr>
          <w:rFonts w:ascii="Arial" w:hAnsi="Arial" w:eastAsia="Songti SC"/>
          <w:color w:val="000000"/>
        </w:rPr>
        <w:br w:type="page"/>
      </w:r>
    </w:p>
    <w:p>
      <w:pPr>
        <w:pStyle w:val="Heading1"/>
      </w:pPr>
      <w:r>
        <w:rPr>
          <w:rFonts w:ascii="Arial" w:hAnsi="Arial" w:eastAsia="Songti SC"/>
          <w:color w:val="000000"/>
        </w:rPr>
        <w:t>本次练习任务</w:t>
      </w:r>
    </w:p>
    <w:p>
      <w:r>
        <w:rPr>
          <w:rFonts w:ascii="Arial" w:hAnsi="Arial" w:eastAsia="Songti SC"/>
          <w:color w:val="000000"/>
        </w:rPr>
        <w:t>选择一种自己能够使用的 AI 对话工具。先复制下面的整理要求，再粘贴上一页 P01 至 P09 的材料。没有工具账号时，也可以手工完成同一份练习。</w:t>
      </w:r>
    </w:p>
    <w:p>
      <w:pPr>
        <w:pStyle w:val="Heading1"/>
      </w:pPr>
      <w:r>
        <w:rPr>
          <w:rFonts w:ascii="Arial" w:hAnsi="Arial" w:eastAsia="Songti SC"/>
          <w:color w:val="000000"/>
        </w:rPr>
        <w:t>可直接使用的整理要求</w:t>
      </w:r>
    </w:p>
    <w:p>
      <w:r>
        <w:rPr>
          <w:rFonts w:ascii="Arial" w:hAnsi="Arial" w:eastAsia="Songti SC"/>
          <w:color w:val="000000"/>
        </w:rPr>
        <w:t>请仅根据下面带编号的会议材料，整理背景与目的、讨论事项与不同意见、已确认决定、待确认问题和行动清单。每条决定与行动标注依据段落编号。行动写清事项、责任人、期限和依赖。原材料没写的信息标为待确认。保留“未确认场地不开放报名”“预算上限2000元”等条件。把建议与决定分开，不补写发布日期、报价期限或报名操作人。材料如下：</w:t>
      </w:r>
    </w:p>
    <w:p>
      <w:pPr>
        <w:pStyle w:val="Heading1"/>
      </w:pPr>
      <w:r>
        <w:rPr>
          <w:rFonts w:ascii="Arial" w:hAnsi="Arial" w:eastAsia="Songti SC"/>
          <w:color w:val="000000"/>
        </w:rPr>
        <w:t>完成后核对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10月10日是否被误写为已决定的发布日期。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预算上限2000元是否被误写为2500元。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是否保留“场地未确认前不开放报名”的条件。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许禾补报价的期限是否标为待确认。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开放报名的操作人是否标为待确认。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每条关键决定和行动是否有正确的依据段落。</w:t>
      </w:r>
    </w:p>
    <w:p>
      <w:pPr>
        <w:pStyle w:val="Heading1"/>
      </w:pPr>
      <w:r>
        <w:rPr>
          <w:rFonts w:ascii="Arial" w:hAnsi="Arial" w:eastAsia="Songti SC"/>
          <w:color w:val="000000"/>
        </w:rPr>
        <w:t>练习交付</w:t>
      </w:r>
    </w:p>
    <w:p>
      <w:r>
        <w:rPr>
          <w:rFonts w:ascii="Arial" w:hAnsi="Arial" w:eastAsia="Songti SC"/>
          <w:color w:val="000000"/>
        </w:rPr>
        <w:t>保存一份纪要，包含五个栏目和至少三条可追溯的行动。记下两处 AI 初稿需要纠正的地方；如果初稿没有这些错误，说明你是怎样核对确认的。完成核查后再标记本节完成。</w:t>
      </w:r>
    </w:p>
    <w:sectPr w:rsidR="00FC693F" w:rsidRPr="0006063C" w:rsidSect="00034616">
      <w:footerReference w:type="default" r:id="rId9"/>
      <w:pgSz w:w="12240" w:h="15840"/>
      <w:pgMar w:top="1037" w:right="1080" w:bottom="103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Songti SC"/>
        <w:color w:val="000000"/>
        <w:sz w:val="18"/>
      </w:rPr>
      <w:t xml:space="preserve">AI 工具与学习平台  原创课程配套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rial" w:hAnsi="Arial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="Arial" w:hAnsi="Arial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="Arial" w:hAnsi="Arial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220"/>
      <w:contextualSpacing/>
    </w:pPr>
    <w:rPr>
      <w:rFonts w:ascii="Arial" w:hAnsi="Arial" w:eastAsia="Songti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